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E10AB6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399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656566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E10AB6">
        <w:rPr>
          <w:b w:val="0"/>
          <w:color w:val="000099"/>
          <w:sz w:val="24"/>
        </w:rPr>
        <w:t>5218-18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15 июн</w:t>
      </w:r>
      <w:r w:rsidR="009E75FA">
        <w:rPr>
          <w:rFonts w:ascii="Times New Roman CYR" w:hAnsi="Times New Roman CYR" w:cs="Times New Roman CYR"/>
          <w:color w:val="0000CC"/>
          <w:sz w:val="28"/>
          <w:szCs w:val="28"/>
        </w:rPr>
        <w:t>я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Холохолова Сергея Ивановича, </w:t>
      </w:r>
      <w:r w:rsidR="00154DEB">
        <w:rPr>
          <w:color w:val="000099"/>
          <w:sz w:val="28"/>
          <w:szCs w:val="28"/>
          <w:lang w:val="en-US"/>
        </w:rPr>
        <w:t>&lt;&lt;***&gt;&gt;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13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20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30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 xml:space="preserve">ул. Пушкина около д. 14/3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E10AB6">
        <w:rPr>
          <w:color w:val="000099"/>
          <w:sz w:val="26"/>
          <w:szCs w:val="26"/>
        </w:rPr>
        <w:t>Холохолова Сергея Ивановича</w:t>
      </w:r>
      <w:r w:rsidRPr="00796665" w:rsidR="00E10AB6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Холохолова Сергея Ивановича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234B3F">
        <w:rPr>
          <w:rFonts w:ascii="Times New Roman CYR" w:hAnsi="Times New Roman CYR" w:cs="Times New Roman CYR"/>
          <w:color w:val="000099"/>
          <w:sz w:val="28"/>
          <w:szCs w:val="28"/>
        </w:rPr>
        <w:t>шесть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A79A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554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28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14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июн</w:t>
      </w:r>
      <w:r w:rsidR="00DB1208">
        <w:rPr>
          <w:rFonts w:ascii="Times New Roman CYR" w:hAnsi="Times New Roman CYR" w:cs="Times New Roman CYR"/>
          <w:color w:val="000099"/>
          <w:sz w:val="28"/>
          <w:szCs w:val="28"/>
        </w:rPr>
        <w:t>я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AE7EE0" w:rsidP="00AD1938">
      <w:pPr>
        <w:jc w:val="both"/>
        <w:rPr>
          <w:rFonts w:cs="Times New Roman"/>
        </w:rPr>
      </w:pPr>
    </w:p>
    <w:p w:rsidR="00154DEB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154DEB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4DEB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4B3F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D44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